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8C8" w:rsidRDefault="00AA78C8" w:rsidP="00AD7F9B">
      <w:pPr>
        <w:pStyle w:val="ListParagraph"/>
        <w:shd w:val="clear" w:color="auto" w:fill="FFFFFF"/>
        <w:spacing w:after="240" w:line="480" w:lineRule="auto"/>
        <w:rPr>
          <w:rFonts w:ascii="Times New Roman" w:eastAsia="Times New Roman" w:hAnsi="Times New Roman" w:cs="Times New Roman"/>
          <w:color w:val="222222"/>
          <w:sz w:val="24"/>
          <w:szCs w:val="24"/>
        </w:rPr>
      </w:pPr>
    </w:p>
    <w:p w:rsidR="00AD7F9B" w:rsidRDefault="00AD7F9B" w:rsidP="00AD7F9B">
      <w:pPr>
        <w:pStyle w:val="ListParagraph"/>
        <w:shd w:val="clear" w:color="auto" w:fill="FFFFFF"/>
        <w:spacing w:after="240" w:line="480" w:lineRule="auto"/>
        <w:rPr>
          <w:rFonts w:ascii="Times New Roman" w:eastAsia="Times New Roman" w:hAnsi="Times New Roman" w:cs="Times New Roman"/>
          <w:color w:val="222222"/>
          <w:sz w:val="24"/>
          <w:szCs w:val="24"/>
        </w:rPr>
      </w:pPr>
    </w:p>
    <w:p w:rsidR="00AD7F9B" w:rsidRDefault="00AD7F9B" w:rsidP="00AD7F9B">
      <w:pPr>
        <w:pStyle w:val="ListParagraph"/>
        <w:shd w:val="clear" w:color="auto" w:fill="FFFFFF"/>
        <w:spacing w:after="240" w:line="480" w:lineRule="auto"/>
        <w:rPr>
          <w:rFonts w:ascii="Times New Roman" w:eastAsia="Times New Roman" w:hAnsi="Times New Roman" w:cs="Times New Roman"/>
          <w:color w:val="222222"/>
          <w:sz w:val="24"/>
          <w:szCs w:val="24"/>
        </w:rPr>
      </w:pPr>
    </w:p>
    <w:p w:rsidR="00AD7F9B" w:rsidRDefault="00AD7F9B" w:rsidP="00AD7F9B">
      <w:pPr>
        <w:pStyle w:val="ListParagraph"/>
        <w:shd w:val="clear" w:color="auto" w:fill="FFFFFF"/>
        <w:spacing w:after="240" w:line="480" w:lineRule="auto"/>
        <w:rPr>
          <w:rFonts w:ascii="Times New Roman" w:eastAsia="Times New Roman" w:hAnsi="Times New Roman" w:cs="Times New Roman"/>
          <w:color w:val="222222"/>
          <w:sz w:val="24"/>
          <w:szCs w:val="24"/>
        </w:rPr>
      </w:pPr>
    </w:p>
    <w:p w:rsidR="00AD7F9B" w:rsidRDefault="00AD7F9B" w:rsidP="00AD7F9B">
      <w:pPr>
        <w:pStyle w:val="ListParagraph"/>
        <w:shd w:val="clear" w:color="auto" w:fill="FFFFFF"/>
        <w:spacing w:after="240" w:line="480" w:lineRule="auto"/>
        <w:rPr>
          <w:rFonts w:ascii="Times New Roman" w:eastAsia="Times New Roman" w:hAnsi="Times New Roman" w:cs="Times New Roman"/>
          <w:color w:val="222222"/>
          <w:sz w:val="24"/>
          <w:szCs w:val="24"/>
        </w:rPr>
      </w:pPr>
    </w:p>
    <w:p w:rsidR="00AD7F9B" w:rsidRDefault="00AD7F9B" w:rsidP="00AD7F9B">
      <w:pPr>
        <w:pStyle w:val="ListParagraph"/>
        <w:shd w:val="clear" w:color="auto" w:fill="FFFFFF"/>
        <w:spacing w:after="240" w:line="480" w:lineRule="auto"/>
        <w:rPr>
          <w:rFonts w:ascii="Times New Roman" w:eastAsia="Times New Roman" w:hAnsi="Times New Roman" w:cs="Times New Roman"/>
          <w:color w:val="222222"/>
          <w:sz w:val="24"/>
          <w:szCs w:val="24"/>
        </w:rPr>
      </w:pPr>
    </w:p>
    <w:p w:rsidR="00AD7F9B" w:rsidRDefault="00AD7F9B" w:rsidP="00AD7F9B">
      <w:pPr>
        <w:pStyle w:val="ListParagraph"/>
        <w:shd w:val="clear" w:color="auto" w:fill="FFFFFF"/>
        <w:spacing w:after="240" w:line="480" w:lineRule="auto"/>
        <w:rPr>
          <w:rFonts w:ascii="Times New Roman" w:eastAsia="Times New Roman" w:hAnsi="Times New Roman" w:cs="Times New Roman"/>
          <w:color w:val="222222"/>
          <w:sz w:val="24"/>
          <w:szCs w:val="24"/>
        </w:rPr>
      </w:pPr>
    </w:p>
    <w:p w:rsidR="00AD7F9B" w:rsidRPr="00AD7F9B" w:rsidRDefault="00AD7F9B" w:rsidP="00AD7F9B">
      <w:pPr>
        <w:shd w:val="clear" w:color="auto" w:fill="FFFFFF"/>
        <w:spacing w:after="240" w:line="480" w:lineRule="auto"/>
        <w:rPr>
          <w:rFonts w:ascii="Times New Roman" w:eastAsia="Times New Roman" w:hAnsi="Times New Roman" w:cs="Times New Roman"/>
          <w:color w:val="222222"/>
          <w:sz w:val="24"/>
          <w:szCs w:val="24"/>
        </w:rPr>
      </w:pPr>
    </w:p>
    <w:p w:rsidR="00AA78C8" w:rsidRPr="00AD7F9B" w:rsidRDefault="00AA78C8" w:rsidP="00AD7F9B">
      <w:pPr>
        <w:pStyle w:val="ListParagraph"/>
        <w:shd w:val="clear" w:color="auto" w:fill="FFFFFF"/>
        <w:spacing w:before="100" w:after="100" w:line="480" w:lineRule="auto"/>
        <w:jc w:val="center"/>
        <w:rPr>
          <w:rFonts w:ascii="Times New Roman" w:eastAsia="Times New Roman" w:hAnsi="Times New Roman" w:cs="Times New Roman"/>
          <w:color w:val="111111"/>
          <w:sz w:val="24"/>
          <w:szCs w:val="24"/>
        </w:rPr>
      </w:pPr>
      <w:r w:rsidRPr="00AD7F9B">
        <w:rPr>
          <w:rFonts w:ascii="Times New Roman" w:eastAsia="Times New Roman" w:hAnsi="Times New Roman" w:cs="Times New Roman"/>
          <w:color w:val="111111"/>
          <w:sz w:val="24"/>
          <w:szCs w:val="24"/>
        </w:rPr>
        <w:t>Conceptualizing Terrorism.</w:t>
      </w:r>
    </w:p>
    <w:p w:rsidR="00AA78C8" w:rsidRPr="00AD7F9B" w:rsidRDefault="00AA78C8" w:rsidP="00AD7F9B">
      <w:pPr>
        <w:pStyle w:val="ListParagraph"/>
        <w:shd w:val="clear" w:color="auto" w:fill="FFFFFF"/>
        <w:spacing w:before="100" w:after="100" w:line="480" w:lineRule="auto"/>
        <w:jc w:val="center"/>
        <w:rPr>
          <w:rFonts w:ascii="Times New Roman" w:eastAsia="Times New Roman" w:hAnsi="Times New Roman" w:cs="Times New Roman"/>
          <w:color w:val="111111"/>
          <w:sz w:val="24"/>
          <w:szCs w:val="24"/>
        </w:rPr>
      </w:pPr>
      <w:r w:rsidRPr="00AD7F9B">
        <w:rPr>
          <w:rFonts w:ascii="Times New Roman" w:eastAsia="Times New Roman" w:hAnsi="Times New Roman" w:cs="Times New Roman"/>
          <w:color w:val="111111"/>
          <w:sz w:val="24"/>
          <w:szCs w:val="24"/>
        </w:rPr>
        <w:t>Name.</w:t>
      </w:r>
    </w:p>
    <w:p w:rsidR="00AA78C8" w:rsidRPr="00AD7F9B" w:rsidRDefault="00AA78C8" w:rsidP="00AD7F9B">
      <w:pPr>
        <w:pStyle w:val="ListParagraph"/>
        <w:shd w:val="clear" w:color="auto" w:fill="FFFFFF"/>
        <w:spacing w:before="100" w:after="100" w:line="480" w:lineRule="auto"/>
        <w:jc w:val="center"/>
        <w:rPr>
          <w:rFonts w:ascii="Times New Roman" w:eastAsia="Times New Roman" w:hAnsi="Times New Roman" w:cs="Times New Roman"/>
          <w:color w:val="111111"/>
          <w:sz w:val="24"/>
          <w:szCs w:val="24"/>
        </w:rPr>
      </w:pPr>
      <w:r w:rsidRPr="00AD7F9B">
        <w:rPr>
          <w:rFonts w:ascii="Times New Roman" w:eastAsia="Times New Roman" w:hAnsi="Times New Roman" w:cs="Times New Roman"/>
          <w:color w:val="111111"/>
          <w:sz w:val="24"/>
          <w:szCs w:val="24"/>
        </w:rPr>
        <w:t>Institution.</w:t>
      </w:r>
    </w:p>
    <w:p w:rsidR="00AA78C8" w:rsidRPr="00AD7F9B" w:rsidRDefault="00AA78C8" w:rsidP="00AD7F9B">
      <w:pPr>
        <w:pStyle w:val="ListParagraph"/>
        <w:shd w:val="clear" w:color="auto" w:fill="FFFFFF"/>
        <w:spacing w:before="100" w:after="100" w:line="480" w:lineRule="auto"/>
        <w:jc w:val="center"/>
        <w:rPr>
          <w:rFonts w:ascii="Times New Roman" w:eastAsia="Times New Roman" w:hAnsi="Times New Roman" w:cs="Times New Roman"/>
          <w:color w:val="111111"/>
          <w:sz w:val="24"/>
          <w:szCs w:val="24"/>
        </w:rPr>
      </w:pPr>
      <w:r w:rsidRPr="00AD7F9B">
        <w:rPr>
          <w:rFonts w:ascii="Times New Roman" w:eastAsia="Times New Roman" w:hAnsi="Times New Roman" w:cs="Times New Roman"/>
          <w:color w:val="111111"/>
          <w:sz w:val="24"/>
          <w:szCs w:val="24"/>
        </w:rPr>
        <w:t>Date.</w:t>
      </w:r>
    </w:p>
    <w:p w:rsidR="009925E4" w:rsidRDefault="009925E4" w:rsidP="00AD7F9B">
      <w:pPr>
        <w:pStyle w:val="ListParagraph"/>
        <w:shd w:val="clear" w:color="auto" w:fill="FFFFFF"/>
        <w:spacing w:after="240" w:line="480" w:lineRule="auto"/>
        <w:rPr>
          <w:rFonts w:ascii="Times New Roman" w:hAnsi="Times New Roman" w:cs="Times New Roman"/>
          <w:color w:val="222222"/>
          <w:sz w:val="24"/>
          <w:szCs w:val="24"/>
          <w:shd w:val="clear" w:color="auto" w:fill="FFFFFF"/>
        </w:rPr>
      </w:pPr>
    </w:p>
    <w:p w:rsidR="009925E4" w:rsidRDefault="009925E4" w:rsidP="00AD7F9B">
      <w:pPr>
        <w:pStyle w:val="ListParagraph"/>
        <w:shd w:val="clear" w:color="auto" w:fill="FFFFFF"/>
        <w:spacing w:after="240" w:line="480" w:lineRule="auto"/>
        <w:rPr>
          <w:rFonts w:ascii="Times New Roman" w:hAnsi="Times New Roman" w:cs="Times New Roman"/>
          <w:color w:val="222222"/>
          <w:sz w:val="24"/>
          <w:szCs w:val="24"/>
          <w:shd w:val="clear" w:color="auto" w:fill="FFFFFF"/>
        </w:rPr>
      </w:pPr>
    </w:p>
    <w:p w:rsidR="009925E4" w:rsidRDefault="009925E4" w:rsidP="00AD7F9B">
      <w:pPr>
        <w:pStyle w:val="ListParagraph"/>
        <w:shd w:val="clear" w:color="auto" w:fill="FFFFFF"/>
        <w:spacing w:after="240" w:line="480" w:lineRule="auto"/>
        <w:rPr>
          <w:rFonts w:ascii="Times New Roman" w:hAnsi="Times New Roman" w:cs="Times New Roman"/>
          <w:color w:val="222222"/>
          <w:sz w:val="24"/>
          <w:szCs w:val="24"/>
          <w:shd w:val="clear" w:color="auto" w:fill="FFFFFF"/>
        </w:rPr>
      </w:pPr>
    </w:p>
    <w:p w:rsidR="009925E4" w:rsidRDefault="009925E4" w:rsidP="00AD7F9B">
      <w:pPr>
        <w:pStyle w:val="ListParagraph"/>
        <w:shd w:val="clear" w:color="auto" w:fill="FFFFFF"/>
        <w:spacing w:after="240" w:line="480" w:lineRule="auto"/>
        <w:rPr>
          <w:rFonts w:ascii="Times New Roman" w:hAnsi="Times New Roman" w:cs="Times New Roman"/>
          <w:color w:val="222222"/>
          <w:sz w:val="24"/>
          <w:szCs w:val="24"/>
          <w:shd w:val="clear" w:color="auto" w:fill="FFFFFF"/>
        </w:rPr>
      </w:pPr>
    </w:p>
    <w:p w:rsidR="009925E4" w:rsidRDefault="009925E4" w:rsidP="00AD7F9B">
      <w:pPr>
        <w:pStyle w:val="ListParagraph"/>
        <w:shd w:val="clear" w:color="auto" w:fill="FFFFFF"/>
        <w:spacing w:after="240" w:line="480" w:lineRule="auto"/>
        <w:rPr>
          <w:rFonts w:ascii="Times New Roman" w:hAnsi="Times New Roman" w:cs="Times New Roman"/>
          <w:color w:val="222222"/>
          <w:sz w:val="24"/>
          <w:szCs w:val="24"/>
          <w:shd w:val="clear" w:color="auto" w:fill="FFFFFF"/>
        </w:rPr>
      </w:pPr>
    </w:p>
    <w:p w:rsidR="009925E4" w:rsidRDefault="009925E4" w:rsidP="00AD7F9B">
      <w:pPr>
        <w:pStyle w:val="ListParagraph"/>
        <w:shd w:val="clear" w:color="auto" w:fill="FFFFFF"/>
        <w:spacing w:after="240" w:line="480" w:lineRule="auto"/>
        <w:rPr>
          <w:rFonts w:ascii="Times New Roman" w:hAnsi="Times New Roman" w:cs="Times New Roman"/>
          <w:color w:val="222222"/>
          <w:sz w:val="24"/>
          <w:szCs w:val="24"/>
          <w:shd w:val="clear" w:color="auto" w:fill="FFFFFF"/>
        </w:rPr>
      </w:pPr>
    </w:p>
    <w:p w:rsidR="009925E4" w:rsidRDefault="009925E4" w:rsidP="00AD7F9B">
      <w:pPr>
        <w:pStyle w:val="ListParagraph"/>
        <w:shd w:val="clear" w:color="auto" w:fill="FFFFFF"/>
        <w:spacing w:after="240" w:line="480" w:lineRule="auto"/>
        <w:rPr>
          <w:rFonts w:ascii="Times New Roman" w:hAnsi="Times New Roman" w:cs="Times New Roman"/>
          <w:color w:val="222222"/>
          <w:sz w:val="24"/>
          <w:szCs w:val="24"/>
          <w:shd w:val="clear" w:color="auto" w:fill="FFFFFF"/>
        </w:rPr>
      </w:pPr>
    </w:p>
    <w:p w:rsidR="009925E4" w:rsidRDefault="009925E4" w:rsidP="00AD7F9B">
      <w:pPr>
        <w:pStyle w:val="ListParagraph"/>
        <w:shd w:val="clear" w:color="auto" w:fill="FFFFFF"/>
        <w:spacing w:after="240" w:line="480" w:lineRule="auto"/>
        <w:rPr>
          <w:rFonts w:ascii="Times New Roman" w:hAnsi="Times New Roman" w:cs="Times New Roman"/>
          <w:color w:val="222222"/>
          <w:sz w:val="24"/>
          <w:szCs w:val="24"/>
          <w:shd w:val="clear" w:color="auto" w:fill="FFFFFF"/>
        </w:rPr>
      </w:pPr>
    </w:p>
    <w:p w:rsidR="009925E4" w:rsidRDefault="009925E4" w:rsidP="00AD7F9B">
      <w:pPr>
        <w:pStyle w:val="ListParagraph"/>
        <w:shd w:val="clear" w:color="auto" w:fill="FFFFFF"/>
        <w:spacing w:after="240" w:line="480" w:lineRule="auto"/>
        <w:rPr>
          <w:rFonts w:ascii="Times New Roman" w:hAnsi="Times New Roman" w:cs="Times New Roman"/>
          <w:color w:val="222222"/>
          <w:sz w:val="24"/>
          <w:szCs w:val="24"/>
          <w:shd w:val="clear" w:color="auto" w:fill="FFFFFF"/>
        </w:rPr>
      </w:pPr>
    </w:p>
    <w:p w:rsidR="009925E4" w:rsidRDefault="009925E4" w:rsidP="00AD7F9B">
      <w:pPr>
        <w:pStyle w:val="ListParagraph"/>
        <w:shd w:val="clear" w:color="auto" w:fill="FFFFFF"/>
        <w:spacing w:after="240" w:line="480" w:lineRule="auto"/>
        <w:rPr>
          <w:rFonts w:ascii="Times New Roman" w:hAnsi="Times New Roman" w:cs="Times New Roman"/>
          <w:color w:val="222222"/>
          <w:sz w:val="24"/>
          <w:szCs w:val="24"/>
          <w:shd w:val="clear" w:color="auto" w:fill="FFFFFF"/>
        </w:rPr>
      </w:pPr>
    </w:p>
    <w:p w:rsidR="00AA78C8" w:rsidRPr="009925E4" w:rsidRDefault="009925E4" w:rsidP="009925E4">
      <w:pPr>
        <w:shd w:val="clear" w:color="auto" w:fill="FFFFFF"/>
        <w:spacing w:after="24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      </w:t>
      </w:r>
      <w:r w:rsidR="00AD7F9B" w:rsidRPr="009925E4">
        <w:rPr>
          <w:rFonts w:ascii="Times New Roman" w:hAnsi="Times New Roman" w:cs="Times New Roman"/>
          <w:color w:val="222222"/>
          <w:sz w:val="24"/>
          <w:szCs w:val="24"/>
          <w:shd w:val="clear" w:color="auto" w:fill="FFFFFF"/>
        </w:rPr>
        <w:t xml:space="preserve">Richard Hartley asserts that there is a need to adopt an all inclusive and internationally agreed definition of terrorism. He contends that a purposeful definition of terrorism is essential in understanding all aspects that can be connected to terror. Terrorism is therefore viewed as the unlawful use of violence or force against persons as well as property, and this coerces the government, civilians and other segments to meet political, social and economic objectives. According to Hartley(2011), terrorism should be conceptualized as any activity which leads to psychological damage for both the immediate and distant victims, an act of political violence and acts whereby </w:t>
      </w:r>
      <w:r w:rsidRPr="009925E4">
        <w:rPr>
          <w:rFonts w:ascii="Times New Roman" w:hAnsi="Times New Roman" w:cs="Times New Roman"/>
          <w:color w:val="222222"/>
          <w:sz w:val="24"/>
          <w:szCs w:val="24"/>
          <w:shd w:val="clear" w:color="auto" w:fill="FFFFFF"/>
        </w:rPr>
        <w:t>non</w:t>
      </w:r>
      <w:r>
        <w:rPr>
          <w:rFonts w:ascii="Times New Roman" w:hAnsi="Times New Roman" w:cs="Times New Roman"/>
          <w:color w:val="222222"/>
          <w:sz w:val="24"/>
          <w:szCs w:val="24"/>
          <w:shd w:val="clear" w:color="auto" w:fill="FFFFFF"/>
        </w:rPr>
        <w:t>-</w:t>
      </w:r>
      <w:r w:rsidRPr="009925E4">
        <w:rPr>
          <w:rFonts w:ascii="Times New Roman" w:hAnsi="Times New Roman" w:cs="Times New Roman"/>
          <w:color w:val="222222"/>
          <w:sz w:val="24"/>
          <w:szCs w:val="24"/>
          <w:shd w:val="clear" w:color="auto" w:fill="FFFFFF"/>
        </w:rPr>
        <w:t>civilians</w:t>
      </w:r>
      <w:r w:rsidR="00AD7F9B" w:rsidRPr="009925E4">
        <w:rPr>
          <w:rFonts w:ascii="Times New Roman" w:hAnsi="Times New Roman" w:cs="Times New Roman"/>
          <w:color w:val="222222"/>
          <w:sz w:val="24"/>
          <w:szCs w:val="24"/>
          <w:shd w:val="clear" w:color="auto" w:fill="FFFFFF"/>
        </w:rPr>
        <w:t xml:space="preserve">, as well as combatants, suffer. In this case, the operations of militaries of some countries which lead to the death of </w:t>
      </w:r>
      <w:r w:rsidRPr="009925E4">
        <w:rPr>
          <w:rFonts w:ascii="Times New Roman" w:hAnsi="Times New Roman" w:cs="Times New Roman"/>
          <w:color w:val="222222"/>
          <w:sz w:val="24"/>
          <w:szCs w:val="24"/>
          <w:shd w:val="clear" w:color="auto" w:fill="FFFFFF"/>
        </w:rPr>
        <w:t>non-civilians</w:t>
      </w:r>
      <w:r w:rsidR="00AD7F9B" w:rsidRPr="009925E4">
        <w:rPr>
          <w:rFonts w:ascii="Times New Roman" w:hAnsi="Times New Roman" w:cs="Times New Roman"/>
          <w:color w:val="222222"/>
          <w:sz w:val="24"/>
          <w:szCs w:val="24"/>
          <w:shd w:val="clear" w:color="auto" w:fill="FFFFFF"/>
        </w:rPr>
        <w:t xml:space="preserve">, combatants as well as innocent citizens may also be regarded as terrorism as again; this makes the governments terrorists. School violence is any activity that leads to disturbances in the education system, and this does not only include shootings or bullying but also verbal as well as physical harm. Bullying which may take place in the school through the use of electronic means, threats, and weapons of gang activities is part of school violence, but it cannot be used in effectively explaining the concept of school violence </w:t>
      </w:r>
      <w:r w:rsidRPr="009925E4">
        <w:rPr>
          <w:rFonts w:ascii="Times New Roman" w:hAnsi="Times New Roman" w:cs="Times New Roman"/>
          <w:color w:val="222222"/>
          <w:sz w:val="24"/>
          <w:szCs w:val="24"/>
          <w:shd w:val="clear" w:color="auto" w:fill="FFFFFF"/>
        </w:rPr>
        <w:t>alone. In</w:t>
      </w:r>
      <w:r w:rsidR="00AD7F9B" w:rsidRPr="009925E4">
        <w:rPr>
          <w:rFonts w:ascii="Times New Roman" w:hAnsi="Times New Roman" w:cs="Times New Roman"/>
          <w:color w:val="222222"/>
          <w:sz w:val="24"/>
          <w:szCs w:val="24"/>
          <w:shd w:val="clear" w:color="auto" w:fill="FFFFFF"/>
        </w:rPr>
        <w:t xml:space="preserve"> racial profiling, it is common for police and other stakeholders to suspect people depending on their races and Batton and Kadleck' argue that relatedness of racial characteristics and lack of complete data concerning each race makes this profiling difficult (Batton &amp; Kadleck,2004). In carrying a research on racial profiling, I would, therefore, rely on statistical backing in coming up with reliable findings and conclusions.</w:t>
      </w:r>
    </w:p>
    <w:p w:rsidR="009925E4" w:rsidRDefault="009925E4" w:rsidP="00AD7F9B">
      <w:pPr>
        <w:pStyle w:val="ListParagraph"/>
        <w:shd w:val="clear" w:color="auto" w:fill="FFFFFF"/>
        <w:spacing w:after="240" w:line="480" w:lineRule="auto"/>
        <w:rPr>
          <w:rFonts w:ascii="Times New Roman" w:hAnsi="Times New Roman" w:cs="Times New Roman"/>
          <w:color w:val="222222"/>
          <w:sz w:val="24"/>
          <w:szCs w:val="24"/>
          <w:shd w:val="clear" w:color="auto" w:fill="FFFFFF"/>
        </w:rPr>
      </w:pPr>
    </w:p>
    <w:p w:rsidR="009925E4" w:rsidRDefault="009925E4" w:rsidP="00AD7F9B">
      <w:pPr>
        <w:pStyle w:val="ListParagraph"/>
        <w:shd w:val="clear" w:color="auto" w:fill="FFFFFF"/>
        <w:spacing w:after="240" w:line="480" w:lineRule="auto"/>
        <w:rPr>
          <w:rFonts w:ascii="Times New Roman" w:hAnsi="Times New Roman" w:cs="Times New Roman"/>
          <w:color w:val="222222"/>
          <w:sz w:val="24"/>
          <w:szCs w:val="24"/>
          <w:shd w:val="clear" w:color="auto" w:fill="FFFFFF"/>
        </w:rPr>
      </w:pPr>
    </w:p>
    <w:p w:rsidR="009925E4" w:rsidRDefault="009925E4" w:rsidP="009925E4">
      <w:pPr>
        <w:shd w:val="clear" w:color="auto" w:fill="FFFFFF"/>
        <w:spacing w:after="240" w:line="480" w:lineRule="auto"/>
        <w:rPr>
          <w:rFonts w:ascii="Times New Roman" w:hAnsi="Times New Roman" w:cs="Times New Roman"/>
          <w:color w:val="222222"/>
          <w:sz w:val="24"/>
          <w:szCs w:val="24"/>
          <w:shd w:val="clear" w:color="auto" w:fill="FFFFFF"/>
        </w:rPr>
      </w:pPr>
    </w:p>
    <w:p w:rsidR="00AA78C8" w:rsidRPr="009925E4" w:rsidRDefault="00AA78C8" w:rsidP="009925E4">
      <w:pPr>
        <w:shd w:val="clear" w:color="auto" w:fill="FFFFFF"/>
        <w:spacing w:after="240" w:line="480" w:lineRule="auto"/>
        <w:jc w:val="center"/>
        <w:rPr>
          <w:rFonts w:ascii="Times New Roman" w:hAnsi="Times New Roman" w:cs="Times New Roman"/>
          <w:color w:val="222222"/>
          <w:sz w:val="24"/>
          <w:szCs w:val="24"/>
          <w:shd w:val="clear" w:color="auto" w:fill="FFFFFF"/>
        </w:rPr>
      </w:pPr>
      <w:r w:rsidRPr="009925E4">
        <w:rPr>
          <w:rFonts w:ascii="Times New Roman" w:hAnsi="Times New Roman" w:cs="Times New Roman"/>
          <w:color w:val="222222"/>
          <w:sz w:val="24"/>
          <w:szCs w:val="24"/>
          <w:shd w:val="clear" w:color="auto" w:fill="FFFFFF"/>
        </w:rPr>
        <w:lastRenderedPageBreak/>
        <w:t>References.</w:t>
      </w:r>
    </w:p>
    <w:p w:rsidR="00AA78C8" w:rsidRDefault="00AA78C8" w:rsidP="009925E4">
      <w:pPr>
        <w:spacing w:line="480" w:lineRule="auto"/>
        <w:ind w:left="720" w:hanging="720"/>
        <w:rPr>
          <w:rFonts w:ascii="Times New Roman" w:hAnsi="Times New Roman" w:cs="Times New Roman"/>
          <w:sz w:val="24"/>
          <w:szCs w:val="24"/>
        </w:rPr>
      </w:pPr>
      <w:r w:rsidRPr="00AD7F9B">
        <w:rPr>
          <w:rFonts w:ascii="Times New Roman" w:hAnsi="Times New Roman" w:cs="Times New Roman"/>
          <w:sz w:val="24"/>
          <w:szCs w:val="24"/>
        </w:rPr>
        <w:t xml:space="preserve">Hartley, R. D. (2011). Snapshots of research: Readings in criminology and criminal justice. Thousand Oaks, </w:t>
      </w:r>
      <w:r w:rsidR="009925E4" w:rsidRPr="00AD7F9B">
        <w:rPr>
          <w:rFonts w:ascii="Times New Roman" w:hAnsi="Times New Roman" w:cs="Times New Roman"/>
          <w:sz w:val="24"/>
          <w:szCs w:val="24"/>
        </w:rPr>
        <w:t>Caliph</w:t>
      </w:r>
      <w:r w:rsidRPr="00AD7F9B">
        <w:rPr>
          <w:rFonts w:ascii="Times New Roman" w:hAnsi="Times New Roman" w:cs="Times New Roman"/>
          <w:sz w:val="24"/>
          <w:szCs w:val="24"/>
        </w:rPr>
        <w:t>: SAGE.</w:t>
      </w:r>
    </w:p>
    <w:p w:rsidR="009925E4" w:rsidRPr="00AD7F9B" w:rsidRDefault="009925E4" w:rsidP="009925E4">
      <w:pPr>
        <w:spacing w:line="480" w:lineRule="auto"/>
        <w:ind w:left="720" w:hanging="720"/>
        <w:rPr>
          <w:rFonts w:ascii="Times New Roman" w:hAnsi="Times New Roman" w:cs="Times New Roman"/>
          <w:sz w:val="24"/>
          <w:szCs w:val="24"/>
        </w:rPr>
      </w:pPr>
      <w:r w:rsidRPr="009925E4">
        <w:rPr>
          <w:rFonts w:ascii="Times New Roman" w:hAnsi="Times New Roman" w:cs="Times New Roman"/>
          <w:color w:val="222222"/>
          <w:sz w:val="24"/>
          <w:szCs w:val="24"/>
          <w:shd w:val="clear" w:color="auto" w:fill="FFFFFF"/>
        </w:rPr>
        <w:t>Batton, C., &amp; Kadleck, C. (2004). Theoretical and methodological issues in racial profiling research. </w:t>
      </w:r>
      <w:r w:rsidRPr="009925E4">
        <w:rPr>
          <w:rFonts w:ascii="Times New Roman" w:hAnsi="Times New Roman" w:cs="Times New Roman"/>
          <w:i/>
          <w:iCs/>
          <w:color w:val="222222"/>
          <w:sz w:val="24"/>
          <w:szCs w:val="24"/>
          <w:shd w:val="clear" w:color="auto" w:fill="FFFFFF"/>
        </w:rPr>
        <w:t>Police Quarterly</w:t>
      </w:r>
      <w:r w:rsidRPr="009925E4">
        <w:rPr>
          <w:rFonts w:ascii="Times New Roman" w:hAnsi="Times New Roman" w:cs="Times New Roman"/>
          <w:color w:val="222222"/>
          <w:sz w:val="24"/>
          <w:szCs w:val="24"/>
          <w:shd w:val="clear" w:color="auto" w:fill="FFFFFF"/>
        </w:rPr>
        <w:t>, </w:t>
      </w:r>
      <w:r w:rsidRPr="009925E4">
        <w:rPr>
          <w:rFonts w:ascii="Times New Roman" w:hAnsi="Times New Roman" w:cs="Times New Roman"/>
          <w:i/>
          <w:iCs/>
          <w:color w:val="222222"/>
          <w:sz w:val="24"/>
          <w:szCs w:val="24"/>
          <w:shd w:val="clear" w:color="auto" w:fill="FFFFFF"/>
        </w:rPr>
        <w:t>7</w:t>
      </w:r>
      <w:r w:rsidRPr="009925E4">
        <w:rPr>
          <w:rFonts w:ascii="Times New Roman" w:hAnsi="Times New Roman" w:cs="Times New Roman"/>
          <w:color w:val="222222"/>
          <w:sz w:val="24"/>
          <w:szCs w:val="24"/>
          <w:shd w:val="clear" w:color="auto" w:fill="FFFFFF"/>
        </w:rPr>
        <w:t>(1), 30-64.</w:t>
      </w:r>
    </w:p>
    <w:p w:rsidR="00AA78C8" w:rsidRPr="00AD7F9B" w:rsidRDefault="00AA78C8" w:rsidP="00AD7F9B">
      <w:pPr>
        <w:spacing w:line="480" w:lineRule="auto"/>
        <w:ind w:left="720" w:hanging="720"/>
        <w:rPr>
          <w:rFonts w:ascii="Times New Roman" w:hAnsi="Times New Roman" w:cs="Times New Roman"/>
          <w:sz w:val="24"/>
          <w:szCs w:val="24"/>
        </w:rPr>
      </w:pPr>
    </w:p>
    <w:p w:rsidR="00AA78C8" w:rsidRPr="00AD7F9B" w:rsidRDefault="00AA78C8" w:rsidP="00AD7F9B">
      <w:pPr>
        <w:spacing w:line="480" w:lineRule="auto"/>
        <w:ind w:left="720" w:hanging="720"/>
        <w:rPr>
          <w:rFonts w:ascii="Times New Roman" w:hAnsi="Times New Roman" w:cs="Times New Roman"/>
          <w:sz w:val="24"/>
          <w:szCs w:val="24"/>
        </w:rPr>
      </w:pPr>
    </w:p>
    <w:p w:rsidR="00AA78C8" w:rsidRPr="00AD7F9B" w:rsidRDefault="00AA78C8" w:rsidP="00AD7F9B">
      <w:pPr>
        <w:spacing w:line="480" w:lineRule="auto"/>
        <w:ind w:left="720" w:hanging="720"/>
        <w:rPr>
          <w:rFonts w:ascii="Times New Roman" w:hAnsi="Times New Roman" w:cs="Times New Roman"/>
          <w:sz w:val="24"/>
          <w:szCs w:val="24"/>
        </w:rPr>
      </w:pPr>
    </w:p>
    <w:p w:rsidR="00AA78C8" w:rsidRPr="00AD7F9B" w:rsidRDefault="00AA78C8" w:rsidP="00AD7F9B">
      <w:pPr>
        <w:spacing w:line="480" w:lineRule="auto"/>
        <w:ind w:left="720" w:hanging="720"/>
        <w:rPr>
          <w:rFonts w:ascii="Times New Roman" w:hAnsi="Times New Roman" w:cs="Times New Roman"/>
          <w:sz w:val="24"/>
          <w:szCs w:val="24"/>
        </w:rPr>
      </w:pPr>
    </w:p>
    <w:p w:rsidR="00AA78C8" w:rsidRPr="00AD7F9B" w:rsidRDefault="00AA78C8" w:rsidP="00AD7F9B">
      <w:pPr>
        <w:spacing w:line="480" w:lineRule="auto"/>
        <w:ind w:left="720" w:hanging="720"/>
        <w:rPr>
          <w:rFonts w:ascii="Times New Roman" w:hAnsi="Times New Roman" w:cs="Times New Roman"/>
          <w:sz w:val="24"/>
          <w:szCs w:val="24"/>
        </w:rPr>
      </w:pPr>
    </w:p>
    <w:p w:rsidR="00AA78C8" w:rsidRPr="00AD7F9B" w:rsidRDefault="00AA78C8" w:rsidP="00AD7F9B">
      <w:pPr>
        <w:spacing w:line="480" w:lineRule="auto"/>
        <w:ind w:left="720" w:hanging="720"/>
        <w:rPr>
          <w:rFonts w:ascii="Times New Roman" w:hAnsi="Times New Roman" w:cs="Times New Roman"/>
          <w:sz w:val="24"/>
          <w:szCs w:val="24"/>
        </w:rPr>
      </w:pPr>
    </w:p>
    <w:sectPr w:rsidR="00AA78C8" w:rsidRPr="00AD7F9B" w:rsidSect="00AA78C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3B55" w:rsidRDefault="008E3B55" w:rsidP="00AA78C8">
      <w:pPr>
        <w:spacing w:after="0" w:line="240" w:lineRule="auto"/>
      </w:pPr>
      <w:r>
        <w:separator/>
      </w:r>
    </w:p>
  </w:endnote>
  <w:endnote w:type="continuationSeparator" w:id="1">
    <w:p w:rsidR="008E3B55" w:rsidRDefault="008E3B55" w:rsidP="00AA78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3B55" w:rsidRDefault="008E3B55" w:rsidP="00AA78C8">
      <w:pPr>
        <w:spacing w:after="0" w:line="240" w:lineRule="auto"/>
      </w:pPr>
      <w:r>
        <w:separator/>
      </w:r>
    </w:p>
  </w:footnote>
  <w:footnote w:type="continuationSeparator" w:id="1">
    <w:p w:rsidR="008E3B55" w:rsidRDefault="008E3B55" w:rsidP="00AA78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8C8" w:rsidRDefault="00AA78C8">
    <w:pPr>
      <w:pStyle w:val="Header"/>
    </w:pPr>
    <w:r w:rsidRPr="00AA78C8">
      <w:rPr>
        <w:rFonts w:ascii="Times New Roman" w:eastAsia="Times New Roman" w:hAnsi="Times New Roman" w:cs="Times New Roman"/>
        <w:color w:val="111111"/>
        <w:sz w:val="24"/>
        <w:szCs w:val="24"/>
      </w:rPr>
      <w:t xml:space="preserve">CONCEPTUALIZING TERRORISM.  </w:t>
    </w:r>
    <w:r>
      <w:rPr>
        <w:rFonts w:ascii="Times New Roman" w:eastAsia="Times New Roman" w:hAnsi="Times New Roman" w:cs="Times New Roman"/>
        <w:color w:val="111111"/>
        <w:sz w:val="24"/>
        <w:szCs w:val="24"/>
      </w:rPr>
      <w:t xml:space="preserve">                                                                                         </w:t>
    </w:r>
    <w:r w:rsidRPr="00AA78C8">
      <w:rPr>
        <w:rFonts w:ascii="Times New Roman" w:eastAsia="Times New Roman" w:hAnsi="Times New Roman" w:cs="Times New Roman"/>
        <w:color w:val="111111"/>
        <w:sz w:val="24"/>
        <w:szCs w:val="24"/>
      </w:rPr>
      <w:fldChar w:fldCharType="begin"/>
    </w:r>
    <w:r w:rsidRPr="00AA78C8">
      <w:rPr>
        <w:rFonts w:ascii="Times New Roman" w:eastAsia="Times New Roman" w:hAnsi="Times New Roman" w:cs="Times New Roman"/>
        <w:color w:val="111111"/>
        <w:sz w:val="24"/>
        <w:szCs w:val="24"/>
      </w:rPr>
      <w:instrText xml:space="preserve"> PAGE   \* MERGEFORMAT </w:instrText>
    </w:r>
    <w:r w:rsidRPr="00AA78C8">
      <w:rPr>
        <w:rFonts w:ascii="Times New Roman" w:eastAsia="Times New Roman" w:hAnsi="Times New Roman" w:cs="Times New Roman"/>
        <w:color w:val="111111"/>
        <w:sz w:val="24"/>
        <w:szCs w:val="24"/>
      </w:rPr>
      <w:fldChar w:fldCharType="separate"/>
    </w:r>
    <w:r w:rsidR="009925E4">
      <w:rPr>
        <w:rFonts w:ascii="Times New Roman" w:eastAsia="Times New Roman" w:hAnsi="Times New Roman" w:cs="Times New Roman"/>
        <w:noProof/>
        <w:color w:val="111111"/>
        <w:sz w:val="24"/>
        <w:szCs w:val="24"/>
      </w:rPr>
      <w:t>2</w:t>
    </w:r>
    <w:r w:rsidRPr="00AA78C8">
      <w:rPr>
        <w:rFonts w:ascii="Times New Roman" w:eastAsia="Times New Roman" w:hAnsi="Times New Roman" w:cs="Times New Roman"/>
        <w:color w:val="111111"/>
        <w:sz w:val="24"/>
        <w:szCs w:val="24"/>
      </w:rPr>
      <w:fldChar w:fldCharType="end"/>
    </w:r>
  </w:p>
  <w:p w:rsidR="00AA78C8" w:rsidRDefault="00AA78C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8C8" w:rsidRPr="00AA78C8" w:rsidRDefault="00AA78C8" w:rsidP="00AA78C8">
    <w:pPr>
      <w:shd w:val="clear" w:color="auto" w:fill="FFFFFF"/>
      <w:spacing w:after="240" w:line="480" w:lineRule="auto"/>
      <w:rPr>
        <w:rFonts w:ascii="Times New Roman" w:eastAsia="Times New Roman" w:hAnsi="Times New Roman" w:cs="Times New Roman"/>
        <w:color w:val="222222"/>
        <w:sz w:val="24"/>
        <w:szCs w:val="24"/>
      </w:rPr>
    </w:pPr>
    <w:r w:rsidRPr="00AA78C8">
      <w:rPr>
        <w:rFonts w:ascii="Times New Roman" w:hAnsi="Times New Roman" w:cs="Times New Roman"/>
        <w:sz w:val="24"/>
        <w:szCs w:val="24"/>
      </w:rPr>
      <w:t>Running Head:</w:t>
    </w:r>
    <w:r w:rsidRPr="00AA78C8">
      <w:rPr>
        <w:rFonts w:ascii="Times New Roman" w:eastAsia="Times New Roman" w:hAnsi="Times New Roman" w:cs="Times New Roman"/>
        <w:color w:val="222222"/>
        <w:sz w:val="24"/>
        <w:szCs w:val="24"/>
      </w:rPr>
      <w:t xml:space="preserve"> </w:t>
    </w:r>
    <w:r w:rsidRPr="00AA78C8">
      <w:rPr>
        <w:rFonts w:ascii="Times New Roman" w:eastAsia="Times New Roman" w:hAnsi="Times New Roman" w:cs="Times New Roman"/>
        <w:color w:val="111111"/>
        <w:sz w:val="24"/>
        <w:szCs w:val="24"/>
      </w:rPr>
      <w:t xml:space="preserve">CONCEPTUALIZING TERRORISM.  </w:t>
    </w:r>
    <w:r>
      <w:rPr>
        <w:rFonts w:ascii="Times New Roman" w:eastAsia="Times New Roman" w:hAnsi="Times New Roman" w:cs="Times New Roman"/>
        <w:color w:val="111111"/>
        <w:sz w:val="24"/>
        <w:szCs w:val="24"/>
      </w:rPr>
      <w:t xml:space="preserve">                                                               </w:t>
    </w:r>
    <w:r w:rsidRPr="00AA78C8">
      <w:rPr>
        <w:rFonts w:ascii="Times New Roman" w:eastAsia="Times New Roman" w:hAnsi="Times New Roman" w:cs="Times New Roman"/>
        <w:color w:val="111111"/>
        <w:sz w:val="24"/>
        <w:szCs w:val="24"/>
      </w:rPr>
      <w:fldChar w:fldCharType="begin"/>
    </w:r>
    <w:r w:rsidRPr="00AA78C8">
      <w:rPr>
        <w:rFonts w:ascii="Times New Roman" w:eastAsia="Times New Roman" w:hAnsi="Times New Roman" w:cs="Times New Roman"/>
        <w:color w:val="111111"/>
        <w:sz w:val="24"/>
        <w:szCs w:val="24"/>
      </w:rPr>
      <w:instrText xml:space="preserve"> PAGE   \* MERGEFORMAT </w:instrText>
    </w:r>
    <w:r w:rsidRPr="00AA78C8">
      <w:rPr>
        <w:rFonts w:ascii="Times New Roman" w:eastAsia="Times New Roman" w:hAnsi="Times New Roman" w:cs="Times New Roman"/>
        <w:color w:val="111111"/>
        <w:sz w:val="24"/>
        <w:szCs w:val="24"/>
      </w:rPr>
      <w:fldChar w:fldCharType="separate"/>
    </w:r>
    <w:r w:rsidR="009925E4">
      <w:rPr>
        <w:rFonts w:ascii="Times New Roman" w:eastAsia="Times New Roman" w:hAnsi="Times New Roman" w:cs="Times New Roman"/>
        <w:noProof/>
        <w:color w:val="111111"/>
        <w:sz w:val="24"/>
        <w:szCs w:val="24"/>
      </w:rPr>
      <w:t>1</w:t>
    </w:r>
    <w:r w:rsidRPr="00AA78C8">
      <w:rPr>
        <w:rFonts w:ascii="Times New Roman" w:eastAsia="Times New Roman" w:hAnsi="Times New Roman" w:cs="Times New Roman"/>
        <w:color w:val="111111"/>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A78C8"/>
    <w:rsid w:val="008E3B55"/>
    <w:rsid w:val="009925E4"/>
    <w:rsid w:val="00AA78C8"/>
    <w:rsid w:val="00AD7F9B"/>
    <w:rsid w:val="00B304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4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78C8"/>
    <w:pPr>
      <w:spacing w:after="160" w:line="259" w:lineRule="auto"/>
      <w:ind w:left="720"/>
      <w:contextualSpacing/>
    </w:pPr>
  </w:style>
  <w:style w:type="paragraph" w:styleId="Header">
    <w:name w:val="header"/>
    <w:basedOn w:val="Normal"/>
    <w:link w:val="HeaderChar"/>
    <w:uiPriority w:val="99"/>
    <w:unhideWhenUsed/>
    <w:rsid w:val="00AA78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8C8"/>
  </w:style>
  <w:style w:type="paragraph" w:styleId="Footer">
    <w:name w:val="footer"/>
    <w:basedOn w:val="Normal"/>
    <w:link w:val="FooterChar"/>
    <w:uiPriority w:val="99"/>
    <w:semiHidden/>
    <w:unhideWhenUsed/>
    <w:rsid w:val="00AA78C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78C8"/>
  </w:style>
  <w:style w:type="paragraph" w:styleId="BalloonText">
    <w:name w:val="Balloon Text"/>
    <w:basedOn w:val="Normal"/>
    <w:link w:val="BalloonTextChar"/>
    <w:uiPriority w:val="99"/>
    <w:semiHidden/>
    <w:unhideWhenUsed/>
    <w:rsid w:val="00AA78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78C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320</Words>
  <Characters>1827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2017-11-09T17:26:00Z</dcterms:created>
  <dcterms:modified xsi:type="dcterms:W3CDTF">2017-11-09T17:49:00Z</dcterms:modified>
</cp:coreProperties>
</file>